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F8" w:rsidRDefault="005E02F8" w:rsidP="005E02F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WB-I.6331.6.4.2026</w:t>
      </w:r>
    </w:p>
    <w:p w:rsidR="006420CE" w:rsidRPr="009B4096" w:rsidRDefault="006420CE" w:rsidP="00F212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AF7C3E">
        <w:rPr>
          <w:rFonts w:ascii="Times New Roman" w:eastAsia="Calibri" w:hAnsi="Times New Roman" w:cs="Times New Roman"/>
          <w:b/>
          <w:sz w:val="24"/>
          <w:szCs w:val="24"/>
        </w:rPr>
        <w:t>MAŁOPOLSKIE</w:t>
      </w:r>
    </w:p>
    <w:tbl>
      <w:tblPr>
        <w:tblStyle w:val="Tabela-Siatka"/>
        <w:tblW w:w="0" w:type="auto"/>
        <w:shd w:val="clear" w:color="auto" w:fill="FF0000"/>
        <w:tblLook w:val="04A0"/>
      </w:tblPr>
      <w:tblGrid>
        <w:gridCol w:w="9062"/>
      </w:tblGrid>
      <w:tr w:rsidR="006420CE" w:rsidTr="00B213E6">
        <w:tc>
          <w:tcPr>
            <w:tcW w:w="9062" w:type="dxa"/>
            <w:shd w:val="clear" w:color="auto" w:fill="FF0000"/>
          </w:tcPr>
          <w:p w:rsidR="006420CE" w:rsidRPr="00703056" w:rsidRDefault="006420CE" w:rsidP="00A21D3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zekroczeniu poziomu </w:t>
            </w:r>
            <w:r w:rsidR="000D50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alarmowego</w:t>
            </w:r>
          </w:p>
          <w:p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ryzyku wystąpienia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zekroczenia 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20CE" w:rsidRPr="00703056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:rsidR="006420CE" w:rsidRDefault="006420CE" w:rsidP="00A21D3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420CE" w:rsidRPr="00AB45F3" w:rsidRDefault="006420CE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80"/>
        <w:gridCol w:w="6708"/>
      </w:tblGrid>
      <w:tr w:rsidR="000D5074" w:rsidRPr="00AB45F3" w:rsidTr="0026672F">
        <w:trPr>
          <w:trHeight w:val="574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D5074" w:rsidRPr="00AB45F3" w:rsidRDefault="000D5074" w:rsidP="002667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0D5074" w:rsidRPr="00AB45F3" w:rsidTr="0026672F">
        <w:tc>
          <w:tcPr>
            <w:tcW w:w="2766" w:type="dxa"/>
            <w:tcBorders>
              <w:top w:val="single" w:sz="12" w:space="0" w:color="auto"/>
            </w:tcBorders>
            <w:vAlign w:val="center"/>
          </w:tcPr>
          <w:p w:rsidR="000D5074" w:rsidRPr="00AB45F3" w:rsidRDefault="000D5074" w:rsidP="002667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7670" w:type="dxa"/>
            <w:tcBorders>
              <w:top w:val="single" w:sz="12" w:space="0" w:color="auto"/>
            </w:tcBorders>
            <w:vAlign w:val="center"/>
          </w:tcPr>
          <w:p w:rsidR="000D5074" w:rsidRPr="00AB45F3" w:rsidRDefault="000D5074" w:rsidP="0026672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0D5074" w:rsidRPr="00AB45F3" w:rsidTr="0026672F">
        <w:tc>
          <w:tcPr>
            <w:tcW w:w="2766" w:type="dxa"/>
            <w:vAlign w:val="center"/>
          </w:tcPr>
          <w:p w:rsidR="000D5074" w:rsidRPr="00AB45F3" w:rsidRDefault="000D5074" w:rsidP="002667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7670" w:type="dxa"/>
          </w:tcPr>
          <w:p w:rsidR="000D5074" w:rsidRPr="00305735" w:rsidRDefault="000D5074" w:rsidP="0026672F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26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0D5074" w:rsidRPr="00AB45F3" w:rsidTr="0026672F">
        <w:tc>
          <w:tcPr>
            <w:tcW w:w="2766" w:type="dxa"/>
            <w:vAlign w:val="center"/>
          </w:tcPr>
          <w:p w:rsidR="000D5074" w:rsidRPr="00AB45F3" w:rsidRDefault="000D5074" w:rsidP="002667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7670" w:type="dxa"/>
          </w:tcPr>
          <w:p w:rsidR="000D5074" w:rsidRPr="00D91A62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Przekroczenie poziomu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alarmowego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wystąpiło na stacj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Kraków, Al. Krasińskiego – 194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Kraków, ul. Bujaka – 213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Kraków, ul. Bulwarowa – 180 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Kraków, ul. Kamieńskiego – 199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Kraków, Os. Swoszowice – 177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Niepołomice, ul. 3 Maja – 160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D5074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Nowy Targ, Al. Tysiąclecia – 154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D5074" w:rsidRPr="00D91A62" w:rsidRDefault="000D5074" w:rsidP="0026672F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Skawina, Os. Ogrody – 172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0D5074" w:rsidRPr="00AB45F3" w:rsidTr="0026672F">
        <w:tc>
          <w:tcPr>
            <w:tcW w:w="2766" w:type="dxa"/>
            <w:vAlign w:val="center"/>
          </w:tcPr>
          <w:p w:rsidR="000D5074" w:rsidRPr="00AB45F3" w:rsidRDefault="000D5074" w:rsidP="002667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7670" w:type="dxa"/>
          </w:tcPr>
          <w:p w:rsidR="000D5074" w:rsidRPr="004E216E" w:rsidRDefault="000D5074" w:rsidP="0026672F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Obszar przekroczeń poziomu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alarmowego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831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powiat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y: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miasto Kraków, wielicki, nowotarski (bez gminy Rabka-Zdrój), krakowski </w:t>
            </w:r>
            <w:r w:rsidRPr="000D50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(dla gmin: Czernichów, Liszki, Mogilany, Skawina, Świątniki Górne)</w:t>
            </w:r>
          </w:p>
        </w:tc>
      </w:tr>
      <w:tr w:rsidR="000D5074" w:rsidRPr="00AB45F3" w:rsidTr="0026672F">
        <w:tc>
          <w:tcPr>
            <w:tcW w:w="2766" w:type="dxa"/>
            <w:vAlign w:val="center"/>
          </w:tcPr>
          <w:p w:rsidR="000D5074" w:rsidRPr="00AB45F3" w:rsidRDefault="000D5074" w:rsidP="002667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7670" w:type="dxa"/>
          </w:tcPr>
          <w:p w:rsidR="000D5074" w:rsidRPr="00392FC8" w:rsidRDefault="000D5074" w:rsidP="0026672F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D50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770 372</w:t>
            </w:r>
          </w:p>
        </w:tc>
      </w:tr>
      <w:tr w:rsidR="000D5074" w:rsidRPr="00AB45F3" w:rsidTr="0026672F">
        <w:tc>
          <w:tcPr>
            <w:tcW w:w="2766" w:type="dxa"/>
            <w:vAlign w:val="center"/>
          </w:tcPr>
          <w:p w:rsidR="000D5074" w:rsidRPr="00AB45F3" w:rsidRDefault="000D5074" w:rsidP="002667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670" w:type="dxa"/>
            <w:vAlign w:val="center"/>
          </w:tcPr>
          <w:p w:rsidR="000D5074" w:rsidRPr="00AB45F3" w:rsidRDefault="000D5074" w:rsidP="0026672F">
            <w:pPr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o</w:t>
            </w:r>
            <w:r w:rsidRPr="003B6F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ddziaływanie emisji związanej z ruchem pojazdów w centrum miasta, napływ zanieczyszczeń spoza granic strefy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6420CE" w:rsidRDefault="006420CE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5074" w:rsidRPr="00AB45F3" w:rsidRDefault="000D5074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80"/>
        <w:gridCol w:w="6708"/>
      </w:tblGrid>
      <w:tr w:rsidR="006420CE" w:rsidRPr="00AB45F3" w:rsidTr="00A21D3A">
        <w:trPr>
          <w:trHeight w:val="574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0CE" w:rsidRPr="00AB45F3" w:rsidRDefault="006420CE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</w:t>
            </w:r>
            <w:r w:rsidR="00167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INFORMOWANIA</w:t>
            </w:r>
          </w:p>
        </w:tc>
      </w:tr>
      <w:tr w:rsidR="006420CE" w:rsidRPr="00AB45F3" w:rsidTr="00A21D3A">
        <w:tc>
          <w:tcPr>
            <w:tcW w:w="2766" w:type="dxa"/>
            <w:tcBorders>
              <w:top w:val="single" w:sz="12" w:space="0" w:color="auto"/>
            </w:tcBorders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7670" w:type="dxa"/>
            <w:tcBorders>
              <w:top w:val="single" w:sz="12" w:space="0" w:color="auto"/>
            </w:tcBorders>
            <w:vAlign w:val="center"/>
          </w:tcPr>
          <w:p w:rsidR="006420CE" w:rsidRPr="00AB45F3" w:rsidRDefault="006420CE" w:rsidP="009E36F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Wystąpienie przekroczenia poziomu </w:t>
            </w:r>
            <w:r w:rsidR="00167A10">
              <w:rPr>
                <w:rFonts w:ascii="Times New Roman" w:eastAsia="Calibri" w:hAnsi="Times New Roman" w:cs="Times New Roman"/>
                <w:sz w:val="24"/>
                <w:szCs w:val="24"/>
              </w:rPr>
              <w:t>informowania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167A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6420CE" w:rsidRPr="00AB45F3" w:rsidTr="00A21D3A">
        <w:tc>
          <w:tcPr>
            <w:tcW w:w="2766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7670" w:type="dxa"/>
          </w:tcPr>
          <w:p w:rsidR="006420CE" w:rsidRPr="00305735" w:rsidRDefault="00162DB7" w:rsidP="009E36FF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6420C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D63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6420C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25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6420C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642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4F32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(godz.00.00-24.00)</w:t>
            </w:r>
          </w:p>
        </w:tc>
      </w:tr>
      <w:tr w:rsidR="006420CE" w:rsidRPr="00AB45F3" w:rsidTr="00A21D3A">
        <w:tc>
          <w:tcPr>
            <w:tcW w:w="2766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7670" w:type="dxa"/>
          </w:tcPr>
          <w:p w:rsidR="00AF7C3E" w:rsidRPr="00D91A62" w:rsidRDefault="006420CE" w:rsidP="00D91A62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Przekroczenie poziomu </w:t>
            </w:r>
            <w:r w:rsidR="003B6FB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informowania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wystąpiło na stacj</w:t>
            </w:r>
            <w:r w:rsidR="000D42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:rsidR="00167A10" w:rsidRDefault="00167A10" w:rsidP="00D91A62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Kraków, Os. Piastów – </w:t>
            </w:r>
            <w:r w:rsidR="00162D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148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167A10" w:rsidRDefault="00167A10" w:rsidP="00D91A62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Kraków, Os. </w:t>
            </w:r>
            <w:r w:rsidR="00162D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Wadów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162D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146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</w:p>
          <w:p w:rsidR="00162DB7" w:rsidRPr="00162DB7" w:rsidRDefault="00162DB7" w:rsidP="00D91A62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Kraków, ul. Złoty Róg – 117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</w:p>
          <w:p w:rsidR="00167A10" w:rsidRDefault="00167A10" w:rsidP="00D91A62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Oświęcim, ul. Bema – 1</w:t>
            </w:r>
            <w:r w:rsidR="00162D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49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</w:p>
          <w:p w:rsidR="00167A10" w:rsidRDefault="00167A10" w:rsidP="00D91A62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Sucha Beskidzka, ul. Nieszczyńskiej – 1</w:t>
            </w:r>
            <w:r w:rsidR="00162D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03 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µg/m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167A10" w:rsidRPr="00D91A62" w:rsidRDefault="00162DB7" w:rsidP="00167A10">
            <w:pPr>
              <w:tabs>
                <w:tab w:val="left" w:pos="400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Zabierzów, ul. Wapienna – 114 </w:t>
            </w:r>
            <w:r w:rsidR="00167A10"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µg/m</w:t>
            </w:r>
            <w:r w:rsidR="00167A10"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167A10" w:rsidRPr="00D91A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6420CE" w:rsidRPr="00AB45F3" w:rsidTr="00A21D3A">
        <w:tc>
          <w:tcPr>
            <w:tcW w:w="2766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7670" w:type="dxa"/>
          </w:tcPr>
          <w:p w:rsidR="006420CE" w:rsidRPr="004E216E" w:rsidRDefault="006420CE" w:rsidP="00162DB7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Obszar przekroczeń poziomu </w:t>
            </w:r>
            <w:r w:rsidR="003B6F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</w:t>
            </w:r>
            <w:r w:rsidR="00AF7C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F7C3E" w:rsidRPr="002831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powiat</w:t>
            </w:r>
            <w:r w:rsidR="00167A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y</w:t>
            </w:r>
            <w:r w:rsidR="00392F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4E21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miasto Kraków, oświęcimski, krakowski (</w:t>
            </w:r>
            <w:r w:rsidR="00167A10" w:rsidRP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dla gmin: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Igołomia-Wawrzeńczyce,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Iwanowice, Jerzmanowice-Przeginia,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Kocmyrzów-Luborzyca, Krzeszowice, Michałowice,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Skała, Słomniki, Sułoszowa,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Wielka Wieś, Zabierzów, Zielonki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), suski</w:t>
            </w:r>
          </w:p>
        </w:tc>
      </w:tr>
      <w:tr w:rsidR="0040519C" w:rsidRPr="00AB45F3" w:rsidTr="00A21D3A">
        <w:tc>
          <w:tcPr>
            <w:tcW w:w="2766" w:type="dxa"/>
            <w:vAlign w:val="center"/>
          </w:tcPr>
          <w:p w:rsidR="0040519C" w:rsidRPr="00AB45F3" w:rsidRDefault="0040519C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Ludność narażona</w:t>
            </w:r>
          </w:p>
        </w:tc>
        <w:tc>
          <w:tcPr>
            <w:tcW w:w="7670" w:type="dxa"/>
          </w:tcPr>
          <w:p w:rsidR="0040519C" w:rsidRPr="00392FC8" w:rsidRDefault="0040519C" w:rsidP="009E36FF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Liczba mieszkańców obszaru, na którym wystąpiło przekroczenie poziomu </w:t>
            </w:r>
            <w:r w:rsidR="003B6F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787 782</w:t>
            </w:r>
          </w:p>
        </w:tc>
      </w:tr>
      <w:tr w:rsidR="006420CE" w:rsidRPr="00AB45F3" w:rsidTr="00A21D3A">
        <w:tc>
          <w:tcPr>
            <w:tcW w:w="2766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670" w:type="dxa"/>
            <w:vAlign w:val="center"/>
          </w:tcPr>
          <w:p w:rsidR="006420CE" w:rsidRPr="00AB45F3" w:rsidRDefault="00C74B92" w:rsidP="009E36FF">
            <w:pPr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3B6F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o</w:t>
            </w:r>
            <w:r w:rsidR="003B6FB0" w:rsidRPr="003B6F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ddziaływanie emisji związanej z ruchem pojazdów w centrum miasta, napływ zanieczyszczeń spoza granic strefy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A70A7" w:rsidRDefault="00EA70A7" w:rsidP="00EA70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929" w:rsidRPr="00AB45F3" w:rsidRDefault="00FF0929" w:rsidP="00EA70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921"/>
        <w:gridCol w:w="5121"/>
      </w:tblGrid>
      <w:tr w:rsidR="00EA70A7" w:rsidRPr="00AB45F3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70A7" w:rsidRPr="00AB45F3" w:rsidRDefault="00EA70A7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EA70A7" w:rsidRPr="00AB45F3" w:rsidTr="00327385">
        <w:tc>
          <w:tcPr>
            <w:tcW w:w="3921" w:type="dxa"/>
            <w:tcBorders>
              <w:top w:val="single" w:sz="12" w:space="0" w:color="auto"/>
            </w:tcBorders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:rsidR="00EA70A7" w:rsidRPr="00AB45F3" w:rsidRDefault="00EA70A7" w:rsidP="009E36F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poziomu alarmowego – 150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EA70A7" w:rsidRPr="00305735" w:rsidTr="00327385">
        <w:tc>
          <w:tcPr>
            <w:tcW w:w="3921" w:type="dxa"/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121" w:type="dxa"/>
          </w:tcPr>
          <w:p w:rsidR="00EA70A7" w:rsidRPr="00401FC5" w:rsidRDefault="00392FC8" w:rsidP="009E36FF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EA70A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EA70A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25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EA70A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25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A25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EA70A7" w:rsidTr="00327385">
        <w:tc>
          <w:tcPr>
            <w:tcW w:w="3921" w:type="dxa"/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121" w:type="dxa"/>
          </w:tcPr>
          <w:p w:rsidR="00EA70A7" w:rsidRPr="00401FC5" w:rsidRDefault="00A254E0" w:rsidP="009E36FF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EA70A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0 dnia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48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9048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A70A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do godz. 24.00 dnia 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9048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6 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</w:tc>
      </w:tr>
      <w:tr w:rsidR="00EA70A7" w:rsidRPr="00AB45F3" w:rsidTr="00327385">
        <w:tc>
          <w:tcPr>
            <w:tcW w:w="3921" w:type="dxa"/>
            <w:tcBorders>
              <w:bottom w:val="single" w:sz="12" w:space="0" w:color="auto"/>
            </w:tcBorders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121" w:type="dxa"/>
            <w:vAlign w:val="center"/>
          </w:tcPr>
          <w:p w:rsidR="00EA70A7" w:rsidRPr="00AB45F3" w:rsidRDefault="003B6FB0" w:rsidP="009E36FF">
            <w:pPr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F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 sytuacji wzmożonej emisji z sektora bytowo-komunalnego, oddziaływanie emisji związanej z ruchem pojazdów w centrum miasta, napływ zanieczyszczeń spoza granic strefy.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70A7" w:rsidRPr="006B40DF" w:rsidRDefault="00EA70A7" w:rsidP="009048EC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70A7" w:rsidRPr="002D19E0" w:rsidRDefault="00AF7C3E" w:rsidP="009E36FF">
            <w:pPr>
              <w:spacing w:after="12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048EC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48EC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9048EC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9048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przygotowana na podstawie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wyników pomiarów Państwowego Monitoringu Jakości Powietrza.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EA70A7" w:rsidRPr="00AB45F3" w:rsidRDefault="00AF7C3E" w:rsidP="0032738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392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162D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9048EC" w:rsidRPr="009048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AA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="009048EC" w:rsidRPr="009048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167A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9048EC" w:rsidRPr="009048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EA70A7" w:rsidRPr="00873130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:rsidR="00EA70A7" w:rsidRPr="00873130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048EC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048EC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167A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9048EC" w:rsidRPr="009048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</w:t>
            </w:r>
            <w:r w:rsidR="007F7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</w:t>
            </w:r>
            <w:r w:rsidR="00AA168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F7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75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miasto Kraków, nowotarski z wyłączeniem gminy Rabki-Zdroju, oświęcimski, krakowski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wielicki</w:t>
            </w:r>
            <w:r w:rsidR="007F75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A70A7" w:rsidRPr="00E17F28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:rsidR="00EA70A7" w:rsidRPr="00A254E0" w:rsidRDefault="00EA70A7" w:rsidP="00A254E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73D28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773D28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7F75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773D28" w:rsidRPr="00773D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1 302 076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:rsidR="00EA70A7" w:rsidRPr="00E17F28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EA70A7" w:rsidRPr="00AB45F3" w:rsidRDefault="00EA70A7" w:rsidP="00A254E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73D28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A1681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773D28" w:rsidRPr="00AA16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7F75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773D28" w:rsidRPr="00773D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283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</w:t>
            </w:r>
            <w:r w:rsidR="00FF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283E">
              <w:rPr>
                <w:rFonts w:ascii="Times New Roman" w:eastAsia="Calibri" w:hAnsi="Times New Roman" w:cs="Times New Roman"/>
                <w:sz w:val="24"/>
                <w:szCs w:val="24"/>
              </w:rPr>
              <w:t>suski</w:t>
            </w:r>
            <w:r w:rsidR="007F75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EA70A7" w:rsidRPr="00E17F28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EA70A7" w:rsidRPr="0096433F" w:rsidRDefault="00EA70A7" w:rsidP="00A254E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Ludność zamieszkująca obszar, na którym w dniu </w:t>
            </w:r>
            <w:r w:rsidR="00392F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73D28" w:rsidRPr="00D55F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55FF1" w:rsidRPr="00D55F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773D28" w:rsidRPr="00D55F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7F75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773D28" w:rsidRPr="00D55F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773D28" w:rsidRPr="00773D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D55F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="00162DB7" w:rsidRP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546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A70A7" w:rsidRPr="00AB45F3" w:rsidRDefault="00EA70A7" w:rsidP="00EA7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67"/>
        <w:gridCol w:w="6475"/>
      </w:tblGrid>
      <w:tr w:rsidR="006420CE" w:rsidRPr="00F7759C" w:rsidTr="00A21D3A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0CE" w:rsidRPr="00AB45F3" w:rsidRDefault="006420CE" w:rsidP="00A21D3A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670B53" w:rsidRPr="00F7759C" w:rsidTr="00A21D3A"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0B53" w:rsidRPr="00AB45F3" w:rsidRDefault="00670B5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670B53" w:rsidRPr="00AB45F3" w:rsidRDefault="00670B5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670B53" w:rsidRDefault="00670B5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starsze, kobiety w ciąży oraz małe </w:t>
            </w:r>
            <w:r w:rsidR="007A44BF">
              <w:rPr>
                <w:rFonts w:ascii="Times New Roman" w:eastAsia="Calibri" w:hAnsi="Times New Roman" w:cs="Times New Roman"/>
                <w:sz w:val="24"/>
                <w:szCs w:val="24"/>
              </w:rPr>
              <w:t>dzieci,</w:t>
            </w:r>
          </w:p>
          <w:p w:rsidR="007A44BF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670B53" w:rsidRPr="00F7759C" w:rsidTr="00A21D3A"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670B53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70B53" w:rsidRPr="00F7759C" w:rsidTr="00A21D3A"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02A3" w:rsidRPr="00B6010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zachowań i czynności zmniejszających ryzyko </w:t>
            </w: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narażenia na wysokie stężenia zanieczyszczeń w tym pyłu zawieszonego,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:rsidR="003D5858" w:rsidRPr="00AB45F3" w:rsidRDefault="00AE02A3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8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FF0929" w:rsidRDefault="00FF0929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661"/>
        <w:gridCol w:w="6381"/>
      </w:tblGrid>
      <w:tr w:rsidR="006420CE" w:rsidRPr="00F7759C" w:rsidTr="00FF0929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0CE" w:rsidRPr="00AB45F3" w:rsidRDefault="006420CE" w:rsidP="00A21D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6420CE" w:rsidRPr="00F7759C" w:rsidTr="00FF0929"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C58" w:rsidRDefault="00481C58" w:rsidP="00481C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Stopień 2</w:t>
            </w:r>
          </w:p>
          <w:p w:rsidR="00481C58" w:rsidRDefault="00481C58" w:rsidP="00481C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Wójt, burmistrz lub prezydent miasta:</w:t>
            </w:r>
          </w:p>
          <w:p w:rsidR="00481C58" w:rsidRDefault="00481C58" w:rsidP="00481C58">
            <w:pPr>
              <w:pStyle w:val="Default"/>
              <w:widowControl/>
              <w:numPr>
                <w:ilvl w:val="0"/>
                <w:numId w:val="15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prowadzi kontrolę mieszkańców  pod kątem spalania odpadów </w:t>
            </w:r>
            <w:r>
              <w:rPr>
                <w:rFonts w:ascii="Times New Roman" w:hAnsi="Times New Roman" w:cs="Times New Roman"/>
                <w:bCs/>
              </w:rPr>
              <w:br/>
              <w:t>i przestrzegania wymagań uchwały antysmogowej (nie dotyczy Miasta Krakowa)</w:t>
            </w:r>
          </w:p>
          <w:p w:rsidR="00481C58" w:rsidRDefault="00481C58" w:rsidP="00481C58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Placówki oświatowo-wychowawcze oraz obiekty opieki zdrowotnej:</w:t>
            </w:r>
          </w:p>
          <w:p w:rsidR="00481C58" w:rsidRDefault="00481C58" w:rsidP="00481C58">
            <w:pPr>
              <w:pStyle w:val="Default"/>
              <w:widowControl/>
              <w:numPr>
                <w:ilvl w:val="0"/>
                <w:numId w:val="16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zaleca się obserwacje wskazań najbliższych czujników pomiarowych. W przypadku wystąpienia wysokich stężeń zanieczyszczeń zaleca się ograniczenie aktywności dzieci </w:t>
            </w:r>
            <w:r>
              <w:rPr>
                <w:rFonts w:ascii="Times New Roman" w:hAnsi="Times New Roman" w:cs="Times New Roman"/>
                <w:bCs/>
              </w:rPr>
              <w:br/>
              <w:t>i młodzieży na zewnątrz w czasie trwania 2 stopnia zagrożenia do nie-zbędnego minimum.</w:t>
            </w:r>
          </w:p>
          <w:p w:rsidR="00481C58" w:rsidRDefault="00481C58" w:rsidP="00481C58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Zarządzający drogami:</w:t>
            </w:r>
          </w:p>
          <w:p w:rsidR="00481C58" w:rsidRDefault="00481C58" w:rsidP="00481C58">
            <w:pPr>
              <w:pStyle w:val="Default"/>
              <w:widowControl/>
              <w:numPr>
                <w:ilvl w:val="0"/>
                <w:numId w:val="16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obowiązuje zakaz czyszczenia ulic na sucho, z wyłączeniem okresu deficytu wody w przypadku ogłoszenia ostrzeżenia o suszy przez IMGW. </w:t>
            </w:r>
          </w:p>
          <w:p w:rsidR="00481C58" w:rsidRDefault="00481C58" w:rsidP="00481C58">
            <w:pPr>
              <w:pStyle w:val="Default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Ogół społeczeństwa:</w:t>
            </w:r>
          </w:p>
          <w:p w:rsidR="00481C58" w:rsidRDefault="00481C58" w:rsidP="00481C58">
            <w:pPr>
              <w:pStyle w:val="Default"/>
              <w:widowControl/>
              <w:numPr>
                <w:ilvl w:val="0"/>
                <w:numId w:val="17"/>
              </w:numPr>
              <w:ind w:left="171" w:hanging="14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obowiązuje zakaz eksploatacji miejscowych ogrzewaczy pomieszczeń na paliwa stałe w przypadku, gdy nie stanowią jedynego źródła ogrzewania budynku. Zakaz eksploatacji </w:t>
            </w:r>
            <w:r>
              <w:rPr>
                <w:rFonts w:ascii="Times New Roman" w:hAnsi="Times New Roman" w:cs="Times New Roman"/>
                <w:bCs/>
              </w:rPr>
              <w:br/>
              <w:t>nie dotyczy urządzeń spełniających wymagania ekoprojektu posiadających zamkniętą komorę spalania.</w:t>
            </w:r>
          </w:p>
          <w:p w:rsidR="00481C58" w:rsidRDefault="00481C58" w:rsidP="00481C58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obowiązuje zakaz stosowania dmuchaw do liści.</w:t>
            </w:r>
          </w:p>
          <w:p w:rsidR="00481C58" w:rsidRDefault="00481C58" w:rsidP="00481C58">
            <w:pPr>
              <w:widowControl w:val="0"/>
              <w:tabs>
                <w:tab w:val="right" w:pos="118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81C58" w:rsidRDefault="00481C58" w:rsidP="00481C58">
            <w:pPr>
              <w:widowControl w:val="0"/>
              <w:tabs>
                <w:tab w:val="right" w:pos="118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Stopień 3</w:t>
            </w:r>
          </w:p>
          <w:p w:rsidR="00481C58" w:rsidRDefault="00481C58" w:rsidP="00481C58">
            <w:pPr>
              <w:widowControl w:val="0"/>
              <w:tabs>
                <w:tab w:val="right" w:pos="118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Wójt, burmistrz lub prezydent miasta: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prowadzi kontrolę mieszkańców* pod kątem spalania odpadów i przestrzegania wymagań uchwały antysmogowej (nie dotyczy Miasta Krakowa)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171" w:hanging="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rekomenduje się wprowadzenie bezpłatnej komunikacji publicznej.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71"/>
              </w:tabs>
              <w:suppressAutoHyphens/>
              <w:autoSpaceDE w:val="0"/>
              <w:autoSpaceDN w:val="0"/>
              <w:ind w:left="171" w:hanging="1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placówki oświatowo-wychowawcze oraz obiekty opieki zdrowotnej: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zaleca się obserwacje wskazań najbliższych czujników pomiarowych. W przypadku wystąpienia wysokich stężeń zanieczyszczeń zaleca się ograniczenie aktywności dzieci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i młodzieży na zewnątrz w czasie trwania 3 stopnia zagrożenia do niezbędnego minimum.</w:t>
            </w:r>
          </w:p>
          <w:p w:rsidR="00481C58" w:rsidRDefault="00481C58" w:rsidP="00481C58">
            <w:pPr>
              <w:widowControl w:val="0"/>
              <w:tabs>
                <w:tab w:val="right" w:pos="118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Zarządzający drogami: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obowiązuje zakaz czyszczenia ulic na sucho, z wyłączeniem okresu deficytu wody w przypadku ogłoszenia ostrzeżenia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o suszy przez IMGW. </w:t>
            </w:r>
          </w:p>
          <w:p w:rsidR="00481C58" w:rsidRDefault="00481C58" w:rsidP="00481C58">
            <w:pPr>
              <w:widowControl w:val="0"/>
              <w:tabs>
                <w:tab w:val="right" w:pos="118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Ogół społeczeństwa: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obowiązuje zakaz eksploatacji miejscowych ogrzewaczy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pomieszczeń na paliwa stałe w przypadku, gdy nie stanowią jedynego źródła ogrzewania budynku. Zakaz eksploatacji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nie dotyczy urządzeń spełniających wymagania ekoprojektu posiadających zamkniętą komorę spalania.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obowiązuje zakaz eksploatacji urządzeń grzewczych na paliwa stałe (węgiel, biomasa) w przypadku możliwości zastosowania alternatywnego ogrzewania.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obowiązuje zakaz stosowania dmuchaw do liści.</w:t>
            </w:r>
          </w:p>
          <w:p w:rsidR="00481C58" w:rsidRDefault="00481C58" w:rsidP="00481C58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118"/>
              </w:tabs>
              <w:suppressAutoHyphens/>
              <w:autoSpaceDE w:val="0"/>
              <w:autoSpaceDN w:val="0"/>
              <w:ind w:left="171" w:hanging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obowiązuje zakaz prac budowlanych związanych z emisją pyłu do powietrza w obszarach zabudowanych z wyjątkiem remontów prowadzonych w trybie awaryjnym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i interwencyjnym. </w:t>
            </w:r>
          </w:p>
          <w:p w:rsidR="00481C58" w:rsidRDefault="00481C58" w:rsidP="00481C58">
            <w:pPr>
              <w:widowControl w:val="0"/>
              <w:tabs>
                <w:tab w:val="right" w:pos="118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Podmioty gospodarcze:</w:t>
            </w:r>
          </w:p>
          <w:p w:rsidR="006420CE" w:rsidRPr="00481C58" w:rsidRDefault="00481C58" w:rsidP="00481C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wdrożenie działań ograniczających emisję zanieczyszczeń określonych w pozwoleniach na emisję gazów lub pyłów do powietrza i w pozwoleniach zintegrowanych dla sytuacji wystąpienia 3 stopnia zagrożenia.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FF0929" w:rsidRDefault="00FF0929">
      <w:pPr>
        <w:rPr>
          <w:rFonts w:ascii="Times New Roman" w:eastAsia="Calibri" w:hAnsi="Times New Roman" w:cs="Times New Roman"/>
          <w:sz w:val="24"/>
          <w:szCs w:val="24"/>
        </w:rPr>
      </w:pPr>
    </w:p>
    <w:p w:rsidR="006420CE" w:rsidRPr="00AB45F3" w:rsidRDefault="006420CE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71"/>
        <w:gridCol w:w="6817"/>
      </w:tblGrid>
      <w:tr w:rsidR="006420CE" w:rsidRPr="00AB45F3" w:rsidTr="00A21D3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0CE" w:rsidRPr="004B61C1" w:rsidRDefault="006420CE" w:rsidP="00A21D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6420CE" w:rsidRPr="00AB45F3" w:rsidTr="00A21D3A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vAlign w:val="center"/>
          </w:tcPr>
          <w:p w:rsidR="006420CE" w:rsidRPr="00AB45F3" w:rsidRDefault="00392FC8" w:rsidP="00A21D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162D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E36FF" w:rsidRPr="009E36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55F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9E36FF" w:rsidRPr="009E36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.202</w:t>
            </w:r>
            <w:r w:rsidR="008D4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9E36FF" w:rsidRPr="009E36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420C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  <w:r w:rsidR="00642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A254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="00A46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8:0</w:t>
            </w:r>
            <w:r w:rsidR="006420CE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6420CE" w:rsidRPr="00AB45F3" w:rsidTr="00A21D3A">
        <w:tc>
          <w:tcPr>
            <w:tcW w:w="2802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vAlign w:val="center"/>
          </w:tcPr>
          <w:p w:rsidR="00A46E3A" w:rsidRDefault="00A46E3A" w:rsidP="00A46E3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40" w:lineRule="atLeast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Ustawa Prawo ochrony środowiska z dnia 27 kwietnia 2001 r. (Dz. U. z 2025 r., poz. 647)</w:t>
            </w:r>
          </w:p>
          <w:p w:rsidR="006420CE" w:rsidRPr="00A46E3A" w:rsidRDefault="00A46E3A" w:rsidP="00A46E3A">
            <w:pPr>
              <w:numPr>
                <w:ilvl w:val="0"/>
                <w:numId w:val="19"/>
              </w:numPr>
              <w:spacing w:line="40" w:lineRule="atLeast"/>
              <w:ind w:left="313" w:hanging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Rozporządzenie Ministra Środowiska z dnia 24 sierpnia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 xml:space="preserve">2012 r. w sprawie poziomów niektórych substancji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 xml:space="preserve">w powietrzu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(Dz. U. z 2021 r., poz. 845)</w:t>
            </w:r>
          </w:p>
        </w:tc>
      </w:tr>
      <w:tr w:rsidR="006420CE" w:rsidRPr="00AB45F3" w:rsidTr="00A21D3A">
        <w:tc>
          <w:tcPr>
            <w:tcW w:w="2802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vAlign w:val="center"/>
          </w:tcPr>
          <w:p w:rsidR="006420CE" w:rsidRPr="00AB45F3" w:rsidRDefault="006420CE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6420CE" w:rsidRPr="00AB45F3" w:rsidRDefault="006420CE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6420CE" w:rsidRPr="00AB45F3" w:rsidTr="00A21D3A">
        <w:tc>
          <w:tcPr>
            <w:tcW w:w="2802" w:type="dxa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vAlign w:val="center"/>
          </w:tcPr>
          <w:p w:rsidR="006420CE" w:rsidRPr="00AB45F3" w:rsidRDefault="002951C9" w:rsidP="00A21D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Regionalny Wydział Monitoringu Środowiska w Krakowie.</w:t>
            </w:r>
          </w:p>
        </w:tc>
      </w:tr>
      <w:tr w:rsidR="006420CE" w:rsidRPr="00AB45F3" w:rsidTr="00A21D3A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vAlign w:val="center"/>
          </w:tcPr>
          <w:p w:rsidR="002951C9" w:rsidRDefault="002951C9" w:rsidP="002951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843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http://powietrze.gios.gov.pl/pjp/warnings</w:t>
            </w:r>
          </w:p>
          <w:p w:rsidR="006420CE" w:rsidRPr="00AB45F3" w:rsidRDefault="00A712E1" w:rsidP="002951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2951C9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http://powietrze.gios.gov.pl/pjp/rwms/6</w:t>
              </w:r>
            </w:hyperlink>
          </w:p>
        </w:tc>
      </w:tr>
    </w:tbl>
    <w:p w:rsidR="00CE0D98" w:rsidRDefault="00CE0D9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E0D98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84" w:rsidRDefault="00697C84" w:rsidP="00656169">
      <w:pPr>
        <w:spacing w:after="0" w:line="240" w:lineRule="auto"/>
      </w:pPr>
      <w:r>
        <w:separator/>
      </w:r>
    </w:p>
  </w:endnote>
  <w:endnote w:type="continuationSeparator" w:id="0">
    <w:p w:rsidR="00697C84" w:rsidRDefault="00697C84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9C2" w:rsidRPr="0011112F" w:rsidRDefault="00A712E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3B0A7B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:rsidR="00A619C2" w:rsidRDefault="00A61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84" w:rsidRDefault="00697C84" w:rsidP="00656169">
      <w:pPr>
        <w:spacing w:after="0" w:line="240" w:lineRule="auto"/>
      </w:pPr>
      <w:r>
        <w:separator/>
      </w:r>
    </w:p>
  </w:footnote>
  <w:footnote w:type="continuationSeparator" w:id="0">
    <w:p w:rsidR="00697C84" w:rsidRDefault="00697C84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BD2"/>
    <w:multiLevelType w:val="hybridMultilevel"/>
    <w:tmpl w:val="3ABCC3EE"/>
    <w:lvl w:ilvl="0" w:tplc="ABB4C146">
      <w:start w:val="1"/>
      <w:numFmt w:val="bullet"/>
      <w:lvlText w:val="-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662F29"/>
    <w:multiLevelType w:val="hybridMultilevel"/>
    <w:tmpl w:val="6B0891EC"/>
    <w:lvl w:ilvl="0" w:tplc="55C4B24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596A9B"/>
    <w:multiLevelType w:val="hybridMultilevel"/>
    <w:tmpl w:val="12E4FF94"/>
    <w:lvl w:ilvl="0" w:tplc="55C4B24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6"/>
  </w:num>
  <w:num w:numId="5">
    <w:abstractNumId w:val="14"/>
  </w:num>
  <w:num w:numId="6">
    <w:abstractNumId w:val="1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13"/>
  </w:num>
  <w:num w:numId="12">
    <w:abstractNumId w:val="15"/>
  </w:num>
  <w:num w:numId="13">
    <w:abstractNumId w:val="5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5"/>
  </w:num>
  <w:num w:numId="19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1B0"/>
    <w:rsid w:val="000004A5"/>
    <w:rsid w:val="000035A3"/>
    <w:rsid w:val="000038E6"/>
    <w:rsid w:val="00004E1D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B7DB5"/>
    <w:rsid w:val="000C51CC"/>
    <w:rsid w:val="000C55E6"/>
    <w:rsid w:val="000C7B84"/>
    <w:rsid w:val="000D0DC8"/>
    <w:rsid w:val="000D426A"/>
    <w:rsid w:val="000D5074"/>
    <w:rsid w:val="000E0C84"/>
    <w:rsid w:val="000E1C3C"/>
    <w:rsid w:val="000E3128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371DE"/>
    <w:rsid w:val="00143BB9"/>
    <w:rsid w:val="00145F72"/>
    <w:rsid w:val="001525A1"/>
    <w:rsid w:val="00162DB7"/>
    <w:rsid w:val="00163A8F"/>
    <w:rsid w:val="00166390"/>
    <w:rsid w:val="001678F4"/>
    <w:rsid w:val="00167A10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3B0C"/>
    <w:rsid w:val="001B75BF"/>
    <w:rsid w:val="001C08B2"/>
    <w:rsid w:val="001C24B2"/>
    <w:rsid w:val="001C3BCD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477F1"/>
    <w:rsid w:val="00251767"/>
    <w:rsid w:val="002517B6"/>
    <w:rsid w:val="00252E65"/>
    <w:rsid w:val="00266F86"/>
    <w:rsid w:val="00272F19"/>
    <w:rsid w:val="002747C2"/>
    <w:rsid w:val="00276E58"/>
    <w:rsid w:val="002775F7"/>
    <w:rsid w:val="00283167"/>
    <w:rsid w:val="0028506F"/>
    <w:rsid w:val="00291E63"/>
    <w:rsid w:val="00292EE5"/>
    <w:rsid w:val="002933A6"/>
    <w:rsid w:val="00293CD8"/>
    <w:rsid w:val="002951C9"/>
    <w:rsid w:val="002A170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23E5"/>
    <w:rsid w:val="0036295F"/>
    <w:rsid w:val="0036690A"/>
    <w:rsid w:val="00367B1D"/>
    <w:rsid w:val="00371ADB"/>
    <w:rsid w:val="0037499C"/>
    <w:rsid w:val="00377AB8"/>
    <w:rsid w:val="003863B2"/>
    <w:rsid w:val="00392B39"/>
    <w:rsid w:val="00392FC8"/>
    <w:rsid w:val="003A00D7"/>
    <w:rsid w:val="003A1B69"/>
    <w:rsid w:val="003A4F73"/>
    <w:rsid w:val="003B0A7B"/>
    <w:rsid w:val="003B6FB0"/>
    <w:rsid w:val="003C58E8"/>
    <w:rsid w:val="003C69BA"/>
    <w:rsid w:val="003D21A6"/>
    <w:rsid w:val="003D37ED"/>
    <w:rsid w:val="003D3FF0"/>
    <w:rsid w:val="003D5858"/>
    <w:rsid w:val="003E0AB3"/>
    <w:rsid w:val="003E3318"/>
    <w:rsid w:val="003E3621"/>
    <w:rsid w:val="003E542B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457E"/>
    <w:rsid w:val="00457561"/>
    <w:rsid w:val="00460AA4"/>
    <w:rsid w:val="00465FD7"/>
    <w:rsid w:val="00471DC3"/>
    <w:rsid w:val="00481C58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16E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54F02"/>
    <w:rsid w:val="0057080E"/>
    <w:rsid w:val="005811AD"/>
    <w:rsid w:val="00583F17"/>
    <w:rsid w:val="00585C55"/>
    <w:rsid w:val="00590F06"/>
    <w:rsid w:val="005917BF"/>
    <w:rsid w:val="00591CC1"/>
    <w:rsid w:val="005938B8"/>
    <w:rsid w:val="0059480B"/>
    <w:rsid w:val="005960C8"/>
    <w:rsid w:val="005A3CFB"/>
    <w:rsid w:val="005A7A81"/>
    <w:rsid w:val="005B4BDF"/>
    <w:rsid w:val="005B734C"/>
    <w:rsid w:val="005C6F47"/>
    <w:rsid w:val="005D0DD0"/>
    <w:rsid w:val="005D3E52"/>
    <w:rsid w:val="005D7937"/>
    <w:rsid w:val="005E02F8"/>
    <w:rsid w:val="005E2BB5"/>
    <w:rsid w:val="005E4363"/>
    <w:rsid w:val="005E5B58"/>
    <w:rsid w:val="005E6999"/>
    <w:rsid w:val="005F2266"/>
    <w:rsid w:val="005F484B"/>
    <w:rsid w:val="005F6A84"/>
    <w:rsid w:val="00606C05"/>
    <w:rsid w:val="00615CB1"/>
    <w:rsid w:val="0062067A"/>
    <w:rsid w:val="006210A1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97C84"/>
    <w:rsid w:val="006A0EAA"/>
    <w:rsid w:val="006B0A7A"/>
    <w:rsid w:val="006B10F6"/>
    <w:rsid w:val="006B28E1"/>
    <w:rsid w:val="006B40DF"/>
    <w:rsid w:val="006B7C6F"/>
    <w:rsid w:val="006B7CFC"/>
    <w:rsid w:val="006C65FF"/>
    <w:rsid w:val="006D5806"/>
    <w:rsid w:val="006D63AE"/>
    <w:rsid w:val="006D6CA2"/>
    <w:rsid w:val="006D7863"/>
    <w:rsid w:val="006E14F2"/>
    <w:rsid w:val="006E3647"/>
    <w:rsid w:val="006F3347"/>
    <w:rsid w:val="006F62F8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73D28"/>
    <w:rsid w:val="00776D47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391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54B"/>
    <w:rsid w:val="007F7E3E"/>
    <w:rsid w:val="00802941"/>
    <w:rsid w:val="00802E9B"/>
    <w:rsid w:val="00805D63"/>
    <w:rsid w:val="00807CFB"/>
    <w:rsid w:val="00822E14"/>
    <w:rsid w:val="00823CEA"/>
    <w:rsid w:val="00832615"/>
    <w:rsid w:val="00834E04"/>
    <w:rsid w:val="00835A99"/>
    <w:rsid w:val="0084004F"/>
    <w:rsid w:val="008408AB"/>
    <w:rsid w:val="00843939"/>
    <w:rsid w:val="00851A00"/>
    <w:rsid w:val="00853ED4"/>
    <w:rsid w:val="00872532"/>
    <w:rsid w:val="00873130"/>
    <w:rsid w:val="00886F57"/>
    <w:rsid w:val="0089056A"/>
    <w:rsid w:val="008A0841"/>
    <w:rsid w:val="008A0F48"/>
    <w:rsid w:val="008A289B"/>
    <w:rsid w:val="008A5B67"/>
    <w:rsid w:val="008B6A40"/>
    <w:rsid w:val="008C1367"/>
    <w:rsid w:val="008D0C19"/>
    <w:rsid w:val="008D4534"/>
    <w:rsid w:val="008D7E3E"/>
    <w:rsid w:val="008E16B7"/>
    <w:rsid w:val="008E17DD"/>
    <w:rsid w:val="008E1E43"/>
    <w:rsid w:val="008E3B96"/>
    <w:rsid w:val="008E4EF4"/>
    <w:rsid w:val="008E7C47"/>
    <w:rsid w:val="008F58D4"/>
    <w:rsid w:val="008F7BDC"/>
    <w:rsid w:val="00903902"/>
    <w:rsid w:val="009048EC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36FF"/>
    <w:rsid w:val="009E6583"/>
    <w:rsid w:val="009F108A"/>
    <w:rsid w:val="00A00AB4"/>
    <w:rsid w:val="00A06DA0"/>
    <w:rsid w:val="00A13C71"/>
    <w:rsid w:val="00A145D9"/>
    <w:rsid w:val="00A16B38"/>
    <w:rsid w:val="00A21D3A"/>
    <w:rsid w:val="00A23B44"/>
    <w:rsid w:val="00A254E0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6E3A"/>
    <w:rsid w:val="00A47CD3"/>
    <w:rsid w:val="00A619C2"/>
    <w:rsid w:val="00A65950"/>
    <w:rsid w:val="00A66284"/>
    <w:rsid w:val="00A712E1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1681"/>
    <w:rsid w:val="00AA2E7D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AF7C3E"/>
    <w:rsid w:val="00B03C38"/>
    <w:rsid w:val="00B04725"/>
    <w:rsid w:val="00B05752"/>
    <w:rsid w:val="00B16175"/>
    <w:rsid w:val="00B213E6"/>
    <w:rsid w:val="00B21CB0"/>
    <w:rsid w:val="00B21D1B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1CE2"/>
    <w:rsid w:val="00C04C4E"/>
    <w:rsid w:val="00C06286"/>
    <w:rsid w:val="00C10561"/>
    <w:rsid w:val="00C16AF4"/>
    <w:rsid w:val="00C204A4"/>
    <w:rsid w:val="00C22BE4"/>
    <w:rsid w:val="00C2380B"/>
    <w:rsid w:val="00C366FA"/>
    <w:rsid w:val="00C54DEE"/>
    <w:rsid w:val="00C56FBE"/>
    <w:rsid w:val="00C6560F"/>
    <w:rsid w:val="00C705CC"/>
    <w:rsid w:val="00C74B92"/>
    <w:rsid w:val="00C77926"/>
    <w:rsid w:val="00C81D12"/>
    <w:rsid w:val="00C822D8"/>
    <w:rsid w:val="00C8489C"/>
    <w:rsid w:val="00C87DDC"/>
    <w:rsid w:val="00C96B16"/>
    <w:rsid w:val="00C96EE9"/>
    <w:rsid w:val="00CA5A58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3EF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1FDD"/>
    <w:rsid w:val="00D47894"/>
    <w:rsid w:val="00D52561"/>
    <w:rsid w:val="00D52F36"/>
    <w:rsid w:val="00D55B2D"/>
    <w:rsid w:val="00D55FF1"/>
    <w:rsid w:val="00D602CB"/>
    <w:rsid w:val="00D722B8"/>
    <w:rsid w:val="00D7482E"/>
    <w:rsid w:val="00D762A6"/>
    <w:rsid w:val="00D83302"/>
    <w:rsid w:val="00D85E76"/>
    <w:rsid w:val="00D86852"/>
    <w:rsid w:val="00D91A62"/>
    <w:rsid w:val="00D97050"/>
    <w:rsid w:val="00D978D5"/>
    <w:rsid w:val="00DA1FB3"/>
    <w:rsid w:val="00DA44FA"/>
    <w:rsid w:val="00DA7F24"/>
    <w:rsid w:val="00DB0C7A"/>
    <w:rsid w:val="00DB3F18"/>
    <w:rsid w:val="00DC00AC"/>
    <w:rsid w:val="00DC3105"/>
    <w:rsid w:val="00DC4AF5"/>
    <w:rsid w:val="00DC54E3"/>
    <w:rsid w:val="00DC5985"/>
    <w:rsid w:val="00DD2699"/>
    <w:rsid w:val="00DD283E"/>
    <w:rsid w:val="00DD6563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3153"/>
    <w:rsid w:val="00E65469"/>
    <w:rsid w:val="00E658BF"/>
    <w:rsid w:val="00E65E7D"/>
    <w:rsid w:val="00E664AB"/>
    <w:rsid w:val="00E6712C"/>
    <w:rsid w:val="00E7665B"/>
    <w:rsid w:val="00E82840"/>
    <w:rsid w:val="00E90E19"/>
    <w:rsid w:val="00EA3F08"/>
    <w:rsid w:val="00EA43B7"/>
    <w:rsid w:val="00EA70A7"/>
    <w:rsid w:val="00EB0F84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25815"/>
    <w:rsid w:val="00F40910"/>
    <w:rsid w:val="00F4257B"/>
    <w:rsid w:val="00F42D04"/>
    <w:rsid w:val="00F52470"/>
    <w:rsid w:val="00F560BE"/>
    <w:rsid w:val="00F72EB8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C35B0"/>
    <w:rsid w:val="00FC65CB"/>
    <w:rsid w:val="00FC676C"/>
    <w:rsid w:val="00FD4450"/>
    <w:rsid w:val="00FD4C89"/>
    <w:rsid w:val="00FE1088"/>
    <w:rsid w:val="00FE15BF"/>
    <w:rsid w:val="00FE7ABD"/>
    <w:rsid w:val="00FF0929"/>
    <w:rsid w:val="00FF0F14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8A6E-B110-4268-90D6-8C64F7AE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miroslaw.slusarczyk</cp:lastModifiedBy>
  <cp:revision>2</cp:revision>
  <cp:lastPrinted>2026-01-20T07:05:00Z</cp:lastPrinted>
  <dcterms:created xsi:type="dcterms:W3CDTF">2026-01-21T07:42:00Z</dcterms:created>
  <dcterms:modified xsi:type="dcterms:W3CDTF">2026-01-21T07:42:00Z</dcterms:modified>
</cp:coreProperties>
</file>